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6FB" w:rsidRDefault="000427CE" w:rsidP="00891E13">
      <w:pPr>
        <w:ind w:leftChars="67" w:left="141" w:firstLine="1"/>
      </w:pPr>
      <w:r>
        <w:rPr>
          <w:rFonts w:hint="eastAsia"/>
        </w:rPr>
        <w:t xml:space="preserve">連載　</w:t>
      </w:r>
      <w:r w:rsidR="00891E13">
        <w:rPr>
          <w:rFonts w:hint="eastAsia"/>
        </w:rPr>
        <w:t>⑤</w:t>
      </w:r>
      <w:r>
        <w:rPr>
          <w:rFonts w:hint="eastAsia"/>
        </w:rPr>
        <w:t xml:space="preserve">　</w:t>
      </w:r>
      <w:r w:rsidR="00891E13">
        <w:rPr>
          <w:rFonts w:hint="eastAsia"/>
        </w:rPr>
        <w:t>「国がおかしくなる時、権力者はまず学問に手を付ける。・・・」</w:t>
      </w:r>
    </w:p>
    <w:p w:rsidR="00B046FB" w:rsidRDefault="00891E13" w:rsidP="00891E13">
      <w:pPr>
        <w:ind w:leftChars="67" w:left="284" w:hangingChars="68" w:hanging="143"/>
      </w:pPr>
      <w:r>
        <w:rPr>
          <w:rFonts w:hint="eastAsia"/>
        </w:rPr>
        <w:t>赤旗　2025年4月20日</w:t>
      </w:r>
      <w:r w:rsidRPr="00891E13">
        <w:drawing>
          <wp:anchor distT="0" distB="0" distL="114300" distR="114300" simplePos="0" relativeHeight="251658240" behindDoc="0" locked="0" layoutInCell="1" allowOverlap="1" wp14:anchorId="36BBAB1E">
            <wp:simplePos x="0" y="0"/>
            <wp:positionH relativeFrom="margin">
              <wp:align>center</wp:align>
            </wp:positionH>
            <wp:positionV relativeFrom="paragraph">
              <wp:posOffset>278514</wp:posOffset>
            </wp:positionV>
            <wp:extent cx="6107430" cy="6995795"/>
            <wp:effectExtent l="0" t="0" r="7620" b="0"/>
            <wp:wrapThrough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hrough>
            <wp:docPr id="1740245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559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6FB" w:rsidRDefault="00B046FB" w:rsidP="00891E13">
      <w:pPr>
        <w:ind w:leftChars="67" w:left="284" w:hangingChars="68" w:hanging="143"/>
      </w:pPr>
    </w:p>
    <w:p w:rsidR="00B046FB" w:rsidRPr="00891E13" w:rsidRDefault="00B046FB" w:rsidP="00891E13">
      <w:pPr>
        <w:ind w:leftChars="67" w:left="284" w:hangingChars="68" w:hanging="143"/>
      </w:pPr>
    </w:p>
    <w:p w:rsidR="00B046FB" w:rsidRDefault="00B046FB" w:rsidP="00891E13">
      <w:pPr>
        <w:ind w:leftChars="67" w:left="284" w:hangingChars="68" w:hanging="143"/>
      </w:pPr>
    </w:p>
    <w:p w:rsidR="00E9120F" w:rsidRDefault="00E9120F" w:rsidP="00891E13">
      <w:pPr>
        <w:rPr>
          <w:rFonts w:hint="eastAsia"/>
        </w:rPr>
      </w:pPr>
    </w:p>
    <w:sectPr w:rsidR="00E9120F" w:rsidSect="000427CE">
      <w:pgSz w:w="11906" w:h="16838"/>
      <w:pgMar w:top="1135" w:right="709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0F"/>
    <w:rsid w:val="000427CE"/>
    <w:rsid w:val="00891E13"/>
    <w:rsid w:val="009A66DB"/>
    <w:rsid w:val="009D3C7E"/>
    <w:rsid w:val="00B046FB"/>
    <w:rsid w:val="00D912A1"/>
    <w:rsid w:val="00E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3911D"/>
  <w15:chartTrackingRefBased/>
  <w15:docId w15:val="{EFF89117-4E33-4E4B-AE0B-87587C01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12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1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12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12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俊弘 久志本</dc:creator>
  <cp:keywords/>
  <dc:description/>
  <cp:lastModifiedBy>俊弘 久志本</cp:lastModifiedBy>
  <cp:revision>2</cp:revision>
  <dcterms:created xsi:type="dcterms:W3CDTF">2025-05-01T06:07:00Z</dcterms:created>
  <dcterms:modified xsi:type="dcterms:W3CDTF">2025-05-01T06:07:00Z</dcterms:modified>
</cp:coreProperties>
</file>